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z w:val="28"/>
          <w:szCs w:val="28"/>
          <w:u w:val="none"/>
        </w:rPr>
        <w:t>贵州医科大学附属医院弱电光缆建设光缆需求清单</w:t>
      </w:r>
    </w:p>
    <w:tbl>
      <w:tblPr>
        <w:tblStyle w:val="4"/>
        <w:tblW w:w="831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200"/>
        <w:gridCol w:w="3200"/>
        <w:gridCol w:w="733"/>
        <w:gridCol w:w="733"/>
        <w:gridCol w:w="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基本要求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  <w:r>
              <w:rPr>
                <w:rFonts w:hint="eastAsia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（预估值）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门诊到灾备机房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24芯单模光缆，包括配线架，辅材，施工。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FF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急诊到灾备机房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24芯单模光缆，包括配线架，辅材，施工。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FF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检验楼到灾备机房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24芯单模光缆，包括配线架，辅材，施工。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FF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影像楼到灾备机房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24芯单模光缆，包括配线架，辅材，施工。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FF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一住院到灾备机房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24芯单模光缆，包括配线架，辅材，施工。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FF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二住院到灾备机房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24芯单模光缆，包括配线架，辅材，施工。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FF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三住院到灾备机房路由1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144芯单模光缆，包括配线架，辅材，施工。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FF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三住院到灾备机房路由2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144芯单模光缆，包括配线架，辅材，施工。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FF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四住院到灾备机房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24芯单模光缆，包括配线架，辅材，施工。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FF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五住院到灾备机房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24芯单模光缆，包括配线架，辅材，施工。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FF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体检中心到灾备机房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24芯单模光缆，包括配线架，辅材，施工。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FF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行政楼到灾备机房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24芯单模光缆，包括配线架，辅材，施工。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FF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测序中心到灾备机房路由1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48芯单模光缆，包括配线架，辅材，施工。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FF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测序中心到灾备机房路由2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48芯单模光缆，包括配线架，辅材，施工。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FF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测序中心到三住院中心机房路由1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48芯单模光缆，包括配线架，辅材，施工。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FF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测序中心到三住院中心机房路由1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48芯单模光缆，包括配线架，辅材，施工。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FF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二住院到三住院中心机房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24芯单模光缆，包括配线架，辅材，施工。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FF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技能中心到三住院中心机房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24芯单模光缆，包括配线架，辅材，施工。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FF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合计</w:t>
            </w:r>
          </w:p>
        </w:tc>
        <w:tc>
          <w:tcPr>
            <w:tcW w:w="7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</w:tbl>
    <w:p>
      <w:r>
        <w:br w:type="page"/>
      </w:r>
    </w:p>
    <w:tbl>
      <w:tblPr>
        <w:tblStyle w:val="4"/>
        <w:tblpPr w:leftFromText="180" w:rightFromText="180" w:vertAnchor="text" w:horzAnchor="page" w:tblpX="1894" w:tblpY="735"/>
        <w:tblOverlap w:val="never"/>
        <w:tblW w:w="7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2280"/>
        <w:gridCol w:w="2904"/>
        <w:gridCol w:w="750"/>
        <w:gridCol w:w="784"/>
        <w:gridCol w:w="6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基本要求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一住汇聚到一住前2楼C121旁挂柜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bookmarkStart w:id="0" w:name="_GoBack"/>
            <w:bookmarkEnd w:id="0"/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一住汇聚到一住后2楼消化内科机柜_1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一住后2楼中医科机柜_2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一住汇聚到一住儿科4楼_1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一住汇聚到一住设备处2楼_1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一住汇聚到一住营养科2楼_1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一住院后楼机房到一住后楼营养科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一住院后楼机房到一住花园儿科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二住汇聚到二住负一楼电井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二住汇聚到二住2楼电井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二住汇聚到二住6楼电井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二住汇聚到二住7楼电井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二住汇聚到二住8楼电井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二住汇聚到二住9楼电井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二住汇聚到二住10楼电井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二住汇聚到二住11楼电井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二住汇聚到二住12楼电井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二住汇聚到二住14楼电井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二住汇聚到二住15楼电井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二住汇聚到二住16楼电井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二住汇聚到二住17楼电井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二住汇聚到二住18楼电井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二住汇聚到二住19楼电井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二住汇聚到二住22楼电井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二住汇聚到二住23楼电井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二住汇聚到二住24楼电井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三住院六楼汇聚到三住1楼电井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三住院六楼汇聚到三住2楼电井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三住院六楼汇聚到三住3楼电井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三住院六楼汇聚到三住4楼电井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三住院六楼汇聚到三住5楼电井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三住院六楼汇聚到三住7楼电井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三住院六楼汇聚到三住8楼电井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三住院六楼汇聚到三住9楼电井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三住院六楼汇聚到三住10楼电井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三住院六楼汇聚到三住11楼电井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三住院六楼汇聚到三住12楼电井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三住院六楼汇聚到三住13楼电井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三住院六楼汇聚到三住14楼电井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三住院六楼汇聚到三住15楼电井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三住院六楼汇聚到三住16楼电井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三住院六楼汇聚到三住17楼电井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三住院六楼汇聚到三住18楼电井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三住院六楼汇聚到三住19楼电井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三住院六楼汇聚到三住20楼电井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三住院六楼汇聚到三住21楼电井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三住院六楼汇聚到三住22楼电井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三住院六楼汇聚到三住23楼电井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三住院六楼汇聚到三住24楼电井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三住院六楼汇聚到三住负一楼电井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四住五楼汇聚到四住三楼电梯口机柜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四住五楼汇聚到四住九楼机房机柜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四住五楼汇聚到院感科4楼挂柜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急诊四楼汇聚机房到急诊一楼电井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急诊四楼汇聚机房到急诊三楼电井机柜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急诊四楼汇聚机房到急诊四楼电井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急诊四楼汇聚机房到急诊七楼电井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急诊四楼汇聚机房到急诊九楼电井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急诊四楼汇聚机房到急诊11楼电井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影像楼四楼汇聚到医保科2楼挂柜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79646"/>
                <w:kern w:val="0"/>
                <w:sz w:val="16"/>
                <w:szCs w:val="16"/>
                <w:u w:val="none"/>
                <w:lang w:val="en-US" w:eastAsia="zh-CN" w:bidi="ar"/>
              </w:rPr>
              <w:t>12芯单模光缆，包括配线架，辅材，施工。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6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60根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3"/>
      </w:pPr>
    </w:p>
    <w:p>
      <w:pPr>
        <w:pStyle w:val="3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wNzc4NzVjNjJiNGYzMDNmOGU4ZDVjNmM3ZjEyMjAifQ=="/>
  </w:docVars>
  <w:rsids>
    <w:rsidRoot w:val="00000000"/>
    <w:rsid w:val="5BF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2024-02-01T03:16:35Z</dcterms:created>
  <dc:creator>Administrator</dc:creator>
  <cp:lastModifiedBy>Gemini</cp:lastModifiedBy>
  <dcterms:modified xsi:type="dcterms:W3CDTF">2024-02-01T03:19:55Z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0E168AF08EA145CABEC56C9D9464B33A_12</vt:lpwstr>
  </property>
</Properties>
</file>