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543787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报价表</w:t>
      </w:r>
    </w:p>
    <w:p w14:paraId="0902C86C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sz w:val="32"/>
          <w:szCs w:val="32"/>
          <w:u w:val="single"/>
          <w:lang w:val="en-US" w:eastAsia="zh-CN"/>
        </w:rPr>
        <w:t>贵州医科大学附属医院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 w14:paraId="42DBD228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公司现对贵院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网络安全等级保护服务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项目</w:t>
      </w:r>
      <w:r>
        <w:rPr>
          <w:rFonts w:hint="eastAsia" w:ascii="仿宋_GB2312" w:hAnsi="仿宋_GB2312" w:eastAsia="仿宋_GB2312" w:cs="仿宋_GB2312"/>
          <w:sz w:val="32"/>
          <w:szCs w:val="32"/>
        </w:rPr>
        <w:t>进行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报</w:t>
      </w:r>
      <w:r>
        <w:rPr>
          <w:rFonts w:hint="eastAsia" w:ascii="仿宋_GB2312" w:hAnsi="仿宋_GB2312" w:eastAsia="仿宋_GB2312" w:cs="仿宋_GB2312"/>
          <w:sz w:val="32"/>
          <w:szCs w:val="32"/>
        </w:rPr>
        <w:t>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有关信息如下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 w14:paraId="1E5CB315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一、报价：</w:t>
      </w:r>
    </w:p>
    <w:tbl>
      <w:tblPr>
        <w:tblStyle w:val="7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0"/>
        <w:gridCol w:w="2517"/>
        <w:gridCol w:w="1011"/>
        <w:gridCol w:w="910"/>
        <w:gridCol w:w="1462"/>
        <w:gridCol w:w="1549"/>
      </w:tblGrid>
      <w:tr w14:paraId="57C53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</w:trPr>
        <w:tc>
          <w:tcPr>
            <w:tcW w:w="628" w:type="pct"/>
            <w:vAlign w:val="center"/>
          </w:tcPr>
          <w:p w14:paraId="0D7EFEC4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1477" w:type="pct"/>
            <w:vAlign w:val="center"/>
          </w:tcPr>
          <w:p w14:paraId="70EF7FC3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测评系统级别</w:t>
            </w:r>
          </w:p>
        </w:tc>
        <w:tc>
          <w:tcPr>
            <w:tcW w:w="593" w:type="pct"/>
            <w:vAlign w:val="center"/>
          </w:tcPr>
          <w:p w14:paraId="466B32F1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单位</w:t>
            </w:r>
          </w:p>
        </w:tc>
        <w:tc>
          <w:tcPr>
            <w:tcW w:w="534" w:type="pct"/>
            <w:vAlign w:val="center"/>
          </w:tcPr>
          <w:p w14:paraId="4F7B3B99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eastAsia="zh-CN"/>
              </w:rPr>
              <w:t>数量</w:t>
            </w:r>
          </w:p>
        </w:tc>
        <w:tc>
          <w:tcPr>
            <w:tcW w:w="858" w:type="pct"/>
            <w:vAlign w:val="center"/>
          </w:tcPr>
          <w:p w14:paraId="2FF52C74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单价（单位：万元）</w:t>
            </w:r>
          </w:p>
        </w:tc>
        <w:tc>
          <w:tcPr>
            <w:tcW w:w="907" w:type="pct"/>
            <w:vAlign w:val="center"/>
          </w:tcPr>
          <w:p w14:paraId="7C996AD5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总价（单位：万元）</w:t>
            </w:r>
          </w:p>
        </w:tc>
      </w:tr>
      <w:tr w14:paraId="7F7F7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628" w:type="pct"/>
            <w:vAlign w:val="center"/>
          </w:tcPr>
          <w:p w14:paraId="56395154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1477" w:type="pct"/>
          </w:tcPr>
          <w:p w14:paraId="6308F2EE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三级系统</w:t>
            </w:r>
          </w:p>
        </w:tc>
        <w:tc>
          <w:tcPr>
            <w:tcW w:w="593" w:type="pct"/>
          </w:tcPr>
          <w:p w14:paraId="64C83768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个</w:t>
            </w:r>
          </w:p>
        </w:tc>
        <w:tc>
          <w:tcPr>
            <w:tcW w:w="534" w:type="pct"/>
          </w:tcPr>
          <w:p w14:paraId="7FC3548C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5</w:t>
            </w:r>
          </w:p>
        </w:tc>
        <w:tc>
          <w:tcPr>
            <w:tcW w:w="858" w:type="pct"/>
          </w:tcPr>
          <w:p w14:paraId="595E798D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07" w:type="pct"/>
          </w:tcPr>
          <w:p w14:paraId="6A214C6E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3BB9BD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628" w:type="pct"/>
            <w:vAlign w:val="center"/>
          </w:tcPr>
          <w:p w14:paraId="492AABF2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1477" w:type="pct"/>
          </w:tcPr>
          <w:p w14:paraId="0B8FA107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二级系统</w:t>
            </w:r>
          </w:p>
        </w:tc>
        <w:tc>
          <w:tcPr>
            <w:tcW w:w="593" w:type="pct"/>
          </w:tcPr>
          <w:p w14:paraId="27A895AD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个</w:t>
            </w:r>
          </w:p>
        </w:tc>
        <w:tc>
          <w:tcPr>
            <w:tcW w:w="534" w:type="pct"/>
          </w:tcPr>
          <w:p w14:paraId="7AF63F1C">
            <w:pPr>
              <w:jc w:val="center"/>
              <w:rPr>
                <w:rFonts w:hint="default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9</w:t>
            </w:r>
            <w:bookmarkStart w:id="0" w:name="_GoBack"/>
            <w:bookmarkEnd w:id="0"/>
          </w:p>
        </w:tc>
        <w:tc>
          <w:tcPr>
            <w:tcW w:w="858" w:type="pct"/>
          </w:tcPr>
          <w:p w14:paraId="515CA3D4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</w:rPr>
            </w:pPr>
          </w:p>
        </w:tc>
        <w:tc>
          <w:tcPr>
            <w:tcW w:w="907" w:type="pct"/>
          </w:tcPr>
          <w:p w14:paraId="338E088E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</w:rPr>
            </w:pPr>
          </w:p>
        </w:tc>
      </w:tr>
      <w:tr w14:paraId="056067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28" w:type="pct"/>
            <w:vAlign w:val="center"/>
          </w:tcPr>
          <w:p w14:paraId="567FD403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合计：</w:t>
            </w:r>
          </w:p>
        </w:tc>
        <w:tc>
          <w:tcPr>
            <w:tcW w:w="4371" w:type="pct"/>
            <w:gridSpan w:val="5"/>
          </w:tcPr>
          <w:p w14:paraId="6B2FF167">
            <w:pPr>
              <w:ind w:firstLine="5440" w:firstLineChars="1700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万元</w:t>
            </w:r>
          </w:p>
        </w:tc>
      </w:tr>
    </w:tbl>
    <w:p w14:paraId="76367570">
      <w:pP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二、联系方式：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51"/>
        <w:gridCol w:w="1675"/>
        <w:gridCol w:w="3353"/>
      </w:tblGrid>
      <w:tr w14:paraId="4F2C4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atLeast"/>
        </w:trPr>
        <w:tc>
          <w:tcPr>
            <w:tcW w:w="3351" w:type="dxa"/>
            <w:vAlign w:val="center"/>
          </w:tcPr>
          <w:p w14:paraId="049806A0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公司全称</w:t>
            </w:r>
          </w:p>
        </w:tc>
        <w:tc>
          <w:tcPr>
            <w:tcW w:w="1675" w:type="dxa"/>
            <w:vAlign w:val="center"/>
          </w:tcPr>
          <w:p w14:paraId="5987F89A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联系人</w:t>
            </w:r>
          </w:p>
        </w:tc>
        <w:tc>
          <w:tcPr>
            <w:tcW w:w="3353" w:type="dxa"/>
            <w:vAlign w:val="center"/>
          </w:tcPr>
          <w:p w14:paraId="3E68C7D7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  <w:t>联系人电话</w:t>
            </w:r>
          </w:p>
        </w:tc>
      </w:tr>
      <w:tr w14:paraId="10CFEB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3351" w:type="dxa"/>
            <w:vAlign w:val="center"/>
          </w:tcPr>
          <w:p w14:paraId="2E42A3E8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75" w:type="dxa"/>
            <w:vAlign w:val="center"/>
          </w:tcPr>
          <w:p w14:paraId="5E245E7D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353" w:type="dxa"/>
            <w:vAlign w:val="center"/>
          </w:tcPr>
          <w:p w14:paraId="6FFDCFD3"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7DE2C037">
      <w:pPr>
        <w:tabs>
          <w:tab w:val="left" w:pos="7311"/>
        </w:tabs>
        <w:spacing w:line="0" w:lineRule="atLeas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B27BE25">
      <w:pPr>
        <w:tabs>
          <w:tab w:val="left" w:pos="5578"/>
        </w:tabs>
        <w:bidi w:val="0"/>
        <w:ind w:firstLine="4800" w:firstLineChars="15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 w14:paraId="20A7E363">
      <w:pPr>
        <w:tabs>
          <w:tab w:val="left" w:pos="5578"/>
        </w:tabs>
        <w:bidi w:val="0"/>
        <w:ind w:firstLine="4800" w:firstLineChars="15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公司全称（须附公章）：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ab/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 xml:space="preserve"> 年   月   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2BE54BA-40D5-4E89-9E60-2C86E4DB24BE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5696A9C2-9FED-4CEA-A7CE-9D938DCABC2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FA40E535-17DA-4112-9887-AD2D8E04668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3F66806-B82B-40FF-AC58-A69FB37AB87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94AB59A-AF05-43FA-A6D5-2A40E746155A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EB5E9993-F892-44D6-ABDC-99B5D62396C7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7" w:fontKey="{FCEB26D5-7819-4475-8CAC-C7377FA37F23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C31C12E7-1C7D-41B4-832A-0F7280F756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0733D"/>
    <w:rsid w:val="00803342"/>
    <w:rsid w:val="089F37B5"/>
    <w:rsid w:val="0B9D4764"/>
    <w:rsid w:val="11F254F3"/>
    <w:rsid w:val="16B34B25"/>
    <w:rsid w:val="2C167BD8"/>
    <w:rsid w:val="2E7540F1"/>
    <w:rsid w:val="2FF162BC"/>
    <w:rsid w:val="3A992365"/>
    <w:rsid w:val="40D23273"/>
    <w:rsid w:val="43C46097"/>
    <w:rsid w:val="47CB333B"/>
    <w:rsid w:val="490F07A3"/>
    <w:rsid w:val="4EEE0AA9"/>
    <w:rsid w:val="5F16521D"/>
    <w:rsid w:val="638B7F88"/>
    <w:rsid w:val="64957B69"/>
    <w:rsid w:val="6E3B1524"/>
    <w:rsid w:val="6FC33EDA"/>
    <w:rsid w:val="783B6242"/>
    <w:rsid w:val="79BB4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qFormat/>
    <w:uiPriority w:val="0"/>
  </w:style>
  <w:style w:type="table" w:default="1" w:styleId="6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eastAsia="宋体" w:cs="Times New Roman"/>
      <w:kern w:val="0"/>
      <w:sz w:val="24"/>
      <w:szCs w:val="20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rogram%20Files%20(x86)\WPS%20Office\12.1.0.21171\office6\file:\C:\Users\yxsw\AppData\Roaming\kingsoft\office6\templates\download\5d2ae6d5-3189-a301-0150-51679a419fdf\&#20844;&#21496;&#35810;&#20215;&#20989;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公司询价函.docx</Template>
  <Pages>1</Pages>
  <Words>132</Words>
  <Characters>133</Characters>
  <Paragraphs>57</Paragraphs>
  <TotalTime>12</TotalTime>
  <ScaleCrop>false</ScaleCrop>
  <LinksUpToDate>false</LinksUpToDate>
  <CharactersWithSpaces>141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2023-08-23T07:21:00Z</dcterms:created>
  <dc:creator>帅豆</dc:creator>
  <cp:lastModifiedBy>吉吉</cp:lastModifiedBy>
  <cp:lastPrinted>2024-06-13T02:53:00Z</cp:lastPrinted>
  <dcterms:modified xsi:type="dcterms:W3CDTF">2025-08-11T05:09:50Z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188799E4E54A49D19311196AF5DCA201_13</vt:lpwstr>
  </property>
  <property fmtid="{D5CDD505-2E9C-101B-9397-08002B2CF9AE}" pid="4" name="KSOTemplateDocerSaveRecord">
    <vt:lpwstr>eyJoZGlkIjoiY2E0OTljYmY5YWJjZjQ0NjcwOWNiMzYxMDNhY2U5MzYiLCJ1c2VySWQiOiI1MTA3ODU5NjAifQ==</vt:lpwstr>
  </property>
</Properties>
</file>